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755FC332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587B61">
        <w:rPr>
          <w:rFonts w:ascii="Verdana" w:hAnsi="Verdana"/>
          <w:b/>
          <w:bCs/>
        </w:rPr>
        <w:t>04</w:t>
      </w:r>
      <w:r w:rsidR="00163BC4">
        <w:rPr>
          <w:rFonts w:ascii="Verdana" w:hAnsi="Verdana"/>
          <w:b/>
          <w:bCs/>
        </w:rPr>
        <w:t>/1</w:t>
      </w:r>
      <w:r w:rsidR="00587B61">
        <w:rPr>
          <w:rFonts w:ascii="Verdana" w:hAnsi="Verdana"/>
          <w:b/>
          <w:bCs/>
        </w:rPr>
        <w:t>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73344A9F" w14:textId="1444D74D" w:rsidR="00F27D9D" w:rsidRDefault="00643144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prosegue la sua tendenza. certo adesso la volatilità salirà.</w:t>
            </w:r>
          </w:p>
          <w:p w14:paraId="4A18091A" w14:textId="77777777" w:rsidR="00643144" w:rsidRDefault="00643144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Mercati in fase di assestamento in attesa dati occupazionali e poi la Fed la prossima settimana.</w:t>
            </w:r>
          </w:p>
          <w:p w14:paraId="0DAF65D8" w14:textId="31A27260" w:rsidR="00643144" w:rsidRDefault="00643144" w:rsidP="00777CD0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Le cripto</w:t>
            </w:r>
            <w:proofErr w:type="gramEnd"/>
            <w:r>
              <w:rPr>
                <w:rFonts w:ascii="Verdana" w:hAnsi="Verdana"/>
              </w:rPr>
              <w:t xml:space="preserve"> sono effervescenti non solo per la futura autorizzazione del nuovo </w:t>
            </w:r>
            <w:proofErr w:type="spellStart"/>
            <w:r>
              <w:rPr>
                <w:rFonts w:ascii="Verdana" w:hAnsi="Verdana"/>
              </w:rPr>
              <w:t>etp</w:t>
            </w:r>
            <w:proofErr w:type="spellEnd"/>
            <w:r>
              <w:rPr>
                <w:rFonts w:ascii="Verdana" w:hAnsi="Verdana"/>
              </w:rPr>
              <w:t xml:space="preserve"> negli Usa ma perché essendo strumenti altamente speculativi sono quelli che si muovono prima e anticipano i movimenti delle borse.</w:t>
            </w:r>
          </w:p>
          <w:p w14:paraId="3F80A8C5" w14:textId="1B87F91E" w:rsidR="00643144" w:rsidRPr="005C5D98" w:rsidRDefault="00643144" w:rsidP="00777CD0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3"/>
        <w:gridCol w:w="2225"/>
        <w:gridCol w:w="2948"/>
        <w:gridCol w:w="1832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E99E685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6DB356C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B171CF">
              <w:rPr>
                <w:rFonts w:ascii="Verdana" w:hAnsi="Verdana"/>
                <w:b/>
                <w:bCs/>
              </w:rPr>
              <w:t>9,70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643144">
              <w:rPr>
                <w:rFonts w:ascii="Verdana" w:hAnsi="Verdana"/>
                <w:b/>
                <w:bCs/>
              </w:rPr>
              <w:t>3</w:t>
            </w:r>
            <w:r w:rsidR="00B171CF">
              <w:rPr>
                <w:rFonts w:ascii="Verdana" w:hAnsi="Verdana"/>
                <w:b/>
                <w:bCs/>
              </w:rPr>
              <w:t>,</w:t>
            </w:r>
            <w:r w:rsidR="00643144">
              <w:rPr>
                <w:rFonts w:ascii="Verdana" w:hAnsi="Verdana"/>
                <w:b/>
                <w:bCs/>
              </w:rPr>
              <w:t>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0A209A6" w:rsidR="00547A72" w:rsidRPr="00107B03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63B8659" w:rsidR="00547A72" w:rsidRPr="00547A72" w:rsidRDefault="00D713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6E36D1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raggiunto </w:t>
            </w: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5ED8ECED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Sotto i 16k cambia </w:t>
            </w:r>
            <w:proofErr w:type="gramStart"/>
            <w:r>
              <w:rPr>
                <w:rFonts w:ascii="Verdana" w:hAnsi="Verdana"/>
                <w:b/>
                <w:bCs/>
              </w:rPr>
              <w:t>trend</w:t>
            </w:r>
            <w:proofErr w:type="gramEnd"/>
            <w:r>
              <w:rPr>
                <w:rFonts w:ascii="Verdana" w:hAnsi="Verdana"/>
                <w:b/>
                <w:bCs/>
              </w:rPr>
              <w:t xml:space="preserve"> di breve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74D97D0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643144">
              <w:rPr>
                <w:rFonts w:ascii="Verdana" w:hAnsi="Verdana"/>
                <w:b/>
                <w:bCs/>
              </w:rPr>
              <w:t>8</w:t>
            </w:r>
            <w:r w:rsidR="00107B03">
              <w:rPr>
                <w:rFonts w:ascii="Verdana" w:hAnsi="Verdana"/>
                <w:b/>
                <w:bCs/>
              </w:rPr>
              <w:t>0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00F1763B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126672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CA643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107B03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107B03">
              <w:rPr>
                <w:rFonts w:ascii="Verdana" w:hAnsi="Verdana"/>
                <w:b/>
                <w:bCs/>
              </w:rPr>
              <w:t>7</w:t>
            </w:r>
            <w:r w:rsidR="0077725E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6AFFF3EA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2020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DAD7311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 ma manca segnale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5F961A7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943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0566F5F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728F88E2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11535C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Long 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DCB0D4F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096F2A1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169A6ED3" w:rsidR="00547A72" w:rsidRPr="00640378" w:rsidRDefault="00643144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3144">
              <w:rPr>
                <w:rFonts w:ascii="Verdana" w:hAnsi="Verdana"/>
                <w:b/>
                <w:bCs/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766EA"/>
    <w:rsid w:val="00204108"/>
    <w:rsid w:val="00251DEA"/>
    <w:rsid w:val="002762D2"/>
    <w:rsid w:val="00307F30"/>
    <w:rsid w:val="00332746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27813"/>
    <w:rsid w:val="00640378"/>
    <w:rsid w:val="00643144"/>
    <w:rsid w:val="00644F5C"/>
    <w:rsid w:val="0066509C"/>
    <w:rsid w:val="00697B25"/>
    <w:rsid w:val="006E0F56"/>
    <w:rsid w:val="006E36D1"/>
    <w:rsid w:val="006F4708"/>
    <w:rsid w:val="00747B5C"/>
    <w:rsid w:val="00773AA7"/>
    <w:rsid w:val="0077725E"/>
    <w:rsid w:val="00777CD0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2023-12-04T15:08:00Z</dcterms:created>
  <dcterms:modified xsi:type="dcterms:W3CDTF">2023-12-04T15:31:00Z</dcterms:modified>
</cp:coreProperties>
</file>