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2EFC4E30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D7457E">
        <w:rPr>
          <w:rFonts w:ascii="Verdana" w:hAnsi="Verdana"/>
          <w:b/>
          <w:bCs/>
        </w:rPr>
        <w:t>15</w:t>
      </w:r>
      <w:r w:rsidR="00163BC4">
        <w:rPr>
          <w:rFonts w:ascii="Verdana" w:hAnsi="Verdana"/>
          <w:b/>
          <w:bCs/>
        </w:rPr>
        <w:t>/</w:t>
      </w:r>
      <w:r w:rsidR="00697BD7">
        <w:rPr>
          <w:rFonts w:ascii="Verdana" w:hAnsi="Verdana"/>
          <w:b/>
          <w:bCs/>
        </w:rPr>
        <w:t>0</w:t>
      </w:r>
      <w:r w:rsidR="00163BC4">
        <w:rPr>
          <w:rFonts w:ascii="Verdana" w:hAnsi="Verdana"/>
          <w:b/>
          <w:bCs/>
        </w:rPr>
        <w:t>1/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04FE680" w14:textId="77777777" w:rsidR="00F2301C" w:rsidRDefault="00F2301C" w:rsidP="00777CD0">
            <w:pPr>
              <w:rPr>
                <w:rFonts w:ascii="Verdana" w:hAnsi="Verdana"/>
              </w:rPr>
            </w:pPr>
          </w:p>
          <w:p w14:paraId="20BBF0DA" w14:textId="77777777" w:rsidR="00F73008" w:rsidRDefault="00FB4437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mercati la scorsa settimana hanno ricevuto dati contrastanti dovuti ad una mino r decelerazione dell’inflazione in base alle previsioni e una diminuzione dei prezzi alla produzione. I rumori di fondo sono aumentati a causa dell’apertura di altri fronti di guerra da parte degli Usa. Biden deve anche considerare che Trump anche se non in corsa sembra il candidato potenziale repubblicano più accreditato.</w:t>
            </w:r>
          </w:p>
          <w:p w14:paraId="3B4F42E8" w14:textId="77777777" w:rsidR="00FB4437" w:rsidRDefault="00FB4437" w:rsidP="00784743">
            <w:pPr>
              <w:rPr>
                <w:rFonts w:ascii="Verdana" w:hAnsi="Verdana"/>
              </w:rPr>
            </w:pPr>
          </w:p>
          <w:p w14:paraId="321B45C5" w14:textId="77777777" w:rsidR="00FB4437" w:rsidRDefault="00FB4437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Oggi mercati usa in festività. Da domani in uscita le trimestrali usa ma più importanti le previsioni future.</w:t>
            </w:r>
          </w:p>
          <w:p w14:paraId="343502A6" w14:textId="77777777" w:rsidR="00FB4437" w:rsidRDefault="00FB4437" w:rsidP="00784743">
            <w:pPr>
              <w:rPr>
                <w:rFonts w:ascii="Verdana" w:hAnsi="Verdana"/>
              </w:rPr>
            </w:pPr>
          </w:p>
          <w:p w14:paraId="3F80A8C5" w14:textId="0C869691" w:rsidR="00FB4437" w:rsidRPr="005C5D98" w:rsidRDefault="00FB4437" w:rsidP="00784743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7"/>
        <w:gridCol w:w="2190"/>
        <w:gridCol w:w="2948"/>
        <w:gridCol w:w="1863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3C0F5707" w:rsidR="00547A72" w:rsidRPr="00547A72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Positivo ma in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C5E7A4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332B93">
              <w:rPr>
                <w:rFonts w:ascii="Verdana" w:hAnsi="Verdana"/>
                <w:b/>
                <w:bCs/>
              </w:rPr>
              <w:t>5,8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332B93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19E62B8" w:rsidR="00547A72" w:rsidRPr="00107B03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60D07D43" w:rsidR="00547A72" w:rsidRPr="00547A72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9286419" w:rsidR="00547A72" w:rsidRPr="00547A72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68/75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1D1E061A" w:rsidR="00547A72" w:rsidRPr="00547A72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Positivo ma in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56D19E5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32B93">
              <w:rPr>
                <w:rFonts w:ascii="Verdana" w:hAnsi="Verdana"/>
                <w:b/>
                <w:bCs/>
              </w:rPr>
              <w:t>6500</w:t>
            </w:r>
            <w:r>
              <w:rPr>
                <w:rFonts w:ascii="Verdana" w:hAnsi="Verdana"/>
                <w:b/>
                <w:bCs/>
              </w:rPr>
              <w:t>/1</w:t>
            </w:r>
            <w:r w:rsidR="00332B93">
              <w:rPr>
                <w:rFonts w:ascii="Verdana" w:hAnsi="Verdana"/>
                <w:b/>
                <w:bCs/>
              </w:rPr>
              <w:t>7000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6F1F470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5479424D" w:rsidR="00547A72" w:rsidRPr="00547A72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Positivo ma in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2EDF6203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332B93">
              <w:rPr>
                <w:rFonts w:ascii="Verdana" w:hAnsi="Verdana"/>
                <w:b/>
                <w:bCs/>
              </w:rPr>
              <w:t>450</w:t>
            </w:r>
            <w:r>
              <w:rPr>
                <w:rFonts w:ascii="Verdana" w:hAnsi="Verdana"/>
                <w:b/>
                <w:bCs/>
              </w:rPr>
              <w:t>/4</w:t>
            </w:r>
            <w:r w:rsidR="00332B93">
              <w:rPr>
                <w:rFonts w:ascii="Verdana" w:hAnsi="Verdana"/>
                <w:b/>
                <w:bCs/>
              </w:rPr>
              <w:t>6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00DA330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3AAF6AD4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Sotto i 16k cambia </w:t>
            </w:r>
            <w:proofErr w:type="gramStart"/>
            <w:r>
              <w:rPr>
                <w:rFonts w:ascii="Verdana" w:hAnsi="Verdana"/>
                <w:b/>
                <w:bCs/>
              </w:rPr>
              <w:t>trend</w:t>
            </w:r>
            <w:proofErr w:type="gramEnd"/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1B414E2B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60</w:t>
            </w:r>
            <w:r>
              <w:rPr>
                <w:rFonts w:ascii="Verdana" w:hAnsi="Verdana"/>
                <w:b/>
                <w:bCs/>
              </w:rPr>
              <w:t>00/1</w:t>
            </w:r>
            <w:r w:rsidR="00332B93">
              <w:rPr>
                <w:rFonts w:ascii="Verdana" w:hAnsi="Verdana"/>
                <w:b/>
                <w:bCs/>
              </w:rPr>
              <w:t>7200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50E8A572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CC954CD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1536CFE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610441">
              <w:rPr>
                <w:rFonts w:ascii="Verdana" w:hAnsi="Verdana"/>
                <w:b/>
                <w:bCs/>
              </w:rPr>
              <w:t>700</w:t>
            </w:r>
            <w:r>
              <w:rPr>
                <w:rFonts w:ascii="Verdana" w:hAnsi="Verdana"/>
                <w:b/>
                <w:bCs/>
              </w:rPr>
              <w:t>/4</w:t>
            </w:r>
            <w:r w:rsidR="00610441">
              <w:rPr>
                <w:rFonts w:ascii="Verdana" w:hAnsi="Verdana"/>
                <w:b/>
                <w:bCs/>
              </w:rPr>
              <w:t>850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371CEFA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3C305660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F029DA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1980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643144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75DD2F6" w:rsidR="00547A72" w:rsidRPr="00547A72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6DEB81CE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  <w:r w:rsidR="006E7D9F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9C02987" w:rsidR="00547A72" w:rsidRPr="00DE323E" w:rsidRDefault="00F27D9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144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BCE8E62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Sell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6A320F54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73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DA2961">
              <w:rPr>
                <w:rFonts w:ascii="Verdana" w:hAnsi="Verdana"/>
                <w:b/>
                <w:bCs/>
              </w:rPr>
              <w:t>92</w:t>
            </w:r>
            <w:r w:rsidR="0011535C">
              <w:rPr>
                <w:rFonts w:ascii="Verdana" w:hAnsi="Verdana"/>
                <w:b/>
                <w:bCs/>
              </w:rPr>
              <w:t>0/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7B1EE95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4127D087" w:rsidR="00547A72" w:rsidRPr="00547A72" w:rsidRDefault="00DA296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587B9F2" w:rsidR="00547A72" w:rsidRPr="00547A72" w:rsidRDefault="00DA296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39</w:t>
            </w:r>
            <w:r w:rsidR="006E7D9F">
              <w:rPr>
                <w:rFonts w:ascii="Verdana" w:hAnsi="Verdana"/>
                <w:b/>
                <w:bCs/>
              </w:rPr>
              <w:t>000/4</w:t>
            </w:r>
            <w:r>
              <w:rPr>
                <w:rFonts w:ascii="Verdana" w:hAnsi="Verdana"/>
                <w:b/>
                <w:bCs/>
              </w:rPr>
              <w:t>8</w:t>
            </w:r>
            <w:r w:rsidR="006E7D9F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505C7D31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6B13D8AB" w:rsidR="00547A72" w:rsidRPr="00547A72" w:rsidRDefault="00DA296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04679169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DA2961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0/2</w:t>
            </w:r>
            <w:r w:rsidR="00DA296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45D356E2" w:rsidR="00547A72" w:rsidRPr="00610441" w:rsidRDefault="00610441">
            <w:pPr>
              <w:rPr>
                <w:rFonts w:ascii="Verdana" w:hAnsi="Verdana"/>
                <w:bCs/>
                <w:color w:val="8EAADB" w:themeColor="accent1" w:themeTint="99"/>
              </w:rPr>
            </w:pPr>
            <w:r w:rsidRPr="00610441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28E3"/>
    <w:rsid w:val="00106153"/>
    <w:rsid w:val="00107B03"/>
    <w:rsid w:val="0011535C"/>
    <w:rsid w:val="001166BB"/>
    <w:rsid w:val="00154AB7"/>
    <w:rsid w:val="00163BC4"/>
    <w:rsid w:val="001672DF"/>
    <w:rsid w:val="001766EA"/>
    <w:rsid w:val="00204108"/>
    <w:rsid w:val="00244D97"/>
    <w:rsid w:val="00251DEA"/>
    <w:rsid w:val="002762D2"/>
    <w:rsid w:val="00307F30"/>
    <w:rsid w:val="00332746"/>
    <w:rsid w:val="00332B93"/>
    <w:rsid w:val="003A4E0E"/>
    <w:rsid w:val="003E65E5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A4682"/>
    <w:rsid w:val="005A6050"/>
    <w:rsid w:val="005A68C7"/>
    <w:rsid w:val="005C5D98"/>
    <w:rsid w:val="005E5718"/>
    <w:rsid w:val="00610441"/>
    <w:rsid w:val="00627813"/>
    <w:rsid w:val="00640378"/>
    <w:rsid w:val="00643144"/>
    <w:rsid w:val="00644F5C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73AA7"/>
    <w:rsid w:val="0077725E"/>
    <w:rsid w:val="00777CD0"/>
    <w:rsid w:val="00784743"/>
    <w:rsid w:val="00785DA5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B2B"/>
    <w:rsid w:val="00B171CF"/>
    <w:rsid w:val="00B21579"/>
    <w:rsid w:val="00B43420"/>
    <w:rsid w:val="00B55CD9"/>
    <w:rsid w:val="00BA1375"/>
    <w:rsid w:val="00C04B4B"/>
    <w:rsid w:val="00C05858"/>
    <w:rsid w:val="00C60595"/>
    <w:rsid w:val="00C7153A"/>
    <w:rsid w:val="00C76839"/>
    <w:rsid w:val="00C86FD2"/>
    <w:rsid w:val="00CA559E"/>
    <w:rsid w:val="00CB127D"/>
    <w:rsid w:val="00CB21C3"/>
    <w:rsid w:val="00CC00C7"/>
    <w:rsid w:val="00CD4C6C"/>
    <w:rsid w:val="00CE1D89"/>
    <w:rsid w:val="00CF7E4F"/>
    <w:rsid w:val="00D15E02"/>
    <w:rsid w:val="00D52723"/>
    <w:rsid w:val="00D60BE3"/>
    <w:rsid w:val="00D70555"/>
    <w:rsid w:val="00D71350"/>
    <w:rsid w:val="00D7457E"/>
    <w:rsid w:val="00D74C82"/>
    <w:rsid w:val="00DA2909"/>
    <w:rsid w:val="00DA2961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2301C"/>
    <w:rsid w:val="00F27D9D"/>
    <w:rsid w:val="00F3729B"/>
    <w:rsid w:val="00F73008"/>
    <w:rsid w:val="00F85A92"/>
    <w:rsid w:val="00FB019C"/>
    <w:rsid w:val="00FB4437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3</cp:revision>
  <dcterms:created xsi:type="dcterms:W3CDTF">2024-01-15T09:31:00Z</dcterms:created>
  <dcterms:modified xsi:type="dcterms:W3CDTF">2024-01-15T09:50:00Z</dcterms:modified>
</cp:coreProperties>
</file>