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7A65E327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332746">
        <w:rPr>
          <w:rFonts w:ascii="Verdana" w:hAnsi="Verdana"/>
          <w:b/>
          <w:bCs/>
        </w:rPr>
        <w:t>20</w:t>
      </w:r>
      <w:r w:rsidR="00163BC4">
        <w:rPr>
          <w:rFonts w:ascii="Verdana" w:hAnsi="Verdana"/>
          <w:b/>
          <w:bCs/>
        </w:rPr>
        <w:t>/11/</w:t>
      </w:r>
      <w:r w:rsidRPr="00547A72">
        <w:rPr>
          <w:rFonts w:ascii="Verdana" w:hAnsi="Verdana"/>
          <w:b/>
          <w:bCs/>
        </w:rPr>
        <w:t>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74CFC65" w14:textId="06BE112B" w:rsidR="00D71350" w:rsidRDefault="00A61603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“e improvvisamente tornò il sereno</w:t>
            </w:r>
            <w:r w:rsidR="001028E3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.”  Nel giro di una settimana siamo passati da “i tassi rimarranno alti per un periodo lungo” a parlare di soft landing, l’inflazione e i consumi hanno frenato e pure la famigerata agenzia </w:t>
            </w:r>
            <w:r w:rsidR="001028E3">
              <w:rPr>
                <w:rFonts w:ascii="Verdana" w:hAnsi="Verdana"/>
              </w:rPr>
              <w:t xml:space="preserve">di rating </w:t>
            </w:r>
            <w:r>
              <w:rPr>
                <w:rFonts w:ascii="Verdana" w:hAnsi="Verdana"/>
              </w:rPr>
              <w:t>Mooody’s è diventata più buona confermando il rating dell’Italia e anzi migliorando le prospettive a stabili.</w:t>
            </w:r>
          </w:p>
          <w:p w14:paraId="50686421" w14:textId="77777777" w:rsidR="00A61603" w:rsidRDefault="00A61603" w:rsidP="00777CD0">
            <w:pPr>
              <w:rPr>
                <w:rFonts w:ascii="Verdana" w:hAnsi="Verdana"/>
              </w:rPr>
            </w:pPr>
          </w:p>
          <w:p w14:paraId="3B4DEEA7" w14:textId="77777777" w:rsidR="00A61603" w:rsidRDefault="00A61603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questo punto è sancito l’inizio di un periodo relativamente tranquillo e in crescita con ovviamente i dovuti consolidamenti che verranno innescati dalle dichiarazioni di politici e </w:t>
            </w:r>
            <w:r w:rsidR="001028E3">
              <w:rPr>
                <w:rFonts w:ascii="Verdana" w:hAnsi="Verdana"/>
              </w:rPr>
              <w:t>governatori.</w:t>
            </w:r>
          </w:p>
          <w:p w14:paraId="533DA6E3" w14:textId="77777777" w:rsidR="001028E3" w:rsidRDefault="001028E3" w:rsidP="00777CD0">
            <w:pPr>
              <w:rPr>
                <w:rFonts w:ascii="Verdana" w:hAnsi="Verdana"/>
              </w:rPr>
            </w:pPr>
          </w:p>
          <w:p w14:paraId="3F80A8C5" w14:textId="1DFFA6E1" w:rsidR="00502111" w:rsidRPr="005C5D98" w:rsidRDefault="00502111" w:rsidP="00777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 indici sono impostati bene sul weekly ma il daily presenta la possibilità di una leggera pausa.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3"/>
        <w:gridCol w:w="2225"/>
        <w:gridCol w:w="2948"/>
        <w:gridCol w:w="1832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2E99E685" w:rsidR="00547A72" w:rsidRPr="00547A72" w:rsidRDefault="006E36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2766B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190CA59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B79FC">
              <w:rPr>
                <w:rFonts w:ascii="Verdana" w:hAnsi="Verdana"/>
                <w:b/>
                <w:bCs/>
              </w:rPr>
              <w:t>2</w:t>
            </w:r>
            <w:r w:rsidR="00B171CF">
              <w:rPr>
                <w:rFonts w:ascii="Verdana" w:hAnsi="Verdana"/>
                <w:b/>
                <w:bCs/>
              </w:rPr>
              <w:t>9,70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32,66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6ED062FE" w:rsidR="00547A72" w:rsidRPr="00107B03" w:rsidRDefault="00B171CF">
            <w:pPr>
              <w:rPr>
                <w:rFonts w:ascii="Verdana" w:hAnsi="Verdana"/>
                <w:b/>
                <w:bCs/>
              </w:rPr>
            </w:pPr>
            <w:r w:rsidRPr="00107B03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063B8659" w:rsidR="00547A72" w:rsidRPr="00547A72" w:rsidRDefault="00D713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6E36D1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raggiunto </w:t>
            </w:r>
            <w:proofErr w:type="spellStart"/>
            <w:r>
              <w:rPr>
                <w:rFonts w:ascii="Verdana" w:hAnsi="Verdana"/>
                <w:b/>
                <w:bCs/>
              </w:rPr>
              <w:t>floor</w:t>
            </w:r>
            <w:proofErr w:type="spellEnd"/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0D17DE1F" w:rsidR="00547A72" w:rsidRPr="00547A72" w:rsidRDefault="007B10A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90/</w:t>
            </w:r>
            <w:r w:rsidR="00154AB7">
              <w:rPr>
                <w:rFonts w:ascii="Verdana" w:hAnsi="Verdana"/>
                <w:b/>
                <w:bCs/>
              </w:rPr>
              <w:t>8</w:t>
            </w:r>
            <w:r w:rsidR="00E923A8">
              <w:rPr>
                <w:rFonts w:ascii="Verdana" w:hAnsi="Verdana"/>
                <w:b/>
                <w:bCs/>
              </w:rPr>
              <w:t>4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CC00C7">
              <w:rPr>
                <w:rFonts w:ascii="Verdana" w:hAnsi="Verdana"/>
                <w:b/>
                <w:bCs/>
              </w:rPr>
              <w:t>7</w:t>
            </w:r>
            <w:r w:rsidR="00E923A8">
              <w:rPr>
                <w:rFonts w:ascii="Verdana" w:hAnsi="Verdana"/>
                <w:b/>
                <w:bCs/>
              </w:rPr>
              <w:t>9/76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4A8ECDEE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CF8728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B171CF">
              <w:rPr>
                <w:rFonts w:ascii="Verdana" w:hAnsi="Verdana"/>
                <w:b/>
                <w:bCs/>
              </w:rPr>
              <w:t>300</w:t>
            </w:r>
            <w:r>
              <w:rPr>
                <w:rFonts w:ascii="Verdana" w:hAnsi="Verdana"/>
                <w:b/>
                <w:bCs/>
              </w:rPr>
              <w:t>0/15</w:t>
            </w:r>
            <w:r w:rsidR="00B171CF">
              <w:rPr>
                <w:rFonts w:ascii="Verdana" w:hAnsi="Verdana"/>
                <w:b/>
                <w:bCs/>
              </w:rPr>
              <w:t>6</w:t>
            </w:r>
            <w:r w:rsidR="00B15B2B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E525FD5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1F3FF51D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26D6233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A5">
              <w:rPr>
                <w:rFonts w:ascii="Verdana" w:hAnsi="Verdana"/>
                <w:b/>
                <w:bCs/>
              </w:rPr>
              <w:t>1</w:t>
            </w:r>
            <w:r w:rsidR="00B15B2B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0/42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58156ED2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D8875A0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5D5A614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77725E">
              <w:rPr>
                <w:rFonts w:ascii="Verdana" w:hAnsi="Verdana"/>
                <w:b/>
                <w:bCs/>
              </w:rPr>
              <w:t>4</w:t>
            </w:r>
            <w:r w:rsidR="00B15B2B">
              <w:rPr>
                <w:rFonts w:ascii="Verdana" w:hAnsi="Verdana"/>
                <w:b/>
                <w:bCs/>
              </w:rPr>
              <w:t>7</w:t>
            </w:r>
            <w:r>
              <w:rPr>
                <w:rFonts w:ascii="Verdana" w:hAnsi="Verdana"/>
                <w:b/>
                <w:bCs/>
              </w:rPr>
              <w:t>00/1</w:t>
            </w:r>
            <w:r w:rsidR="00107B03">
              <w:rPr>
                <w:rFonts w:ascii="Verdana" w:hAnsi="Verdana"/>
                <w:b/>
                <w:bCs/>
              </w:rPr>
              <w:t>60</w:t>
            </w:r>
            <w:r w:rsidR="0077725E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30CA85E4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213CACD1" w:rsidR="00547A72" w:rsidRPr="00547A72" w:rsidRDefault="00B171C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2CA643E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107B03">
              <w:rPr>
                <w:rFonts w:ascii="Verdana" w:hAnsi="Verdana"/>
                <w:b/>
                <w:bCs/>
              </w:rPr>
              <w:t>480</w:t>
            </w:r>
            <w:r>
              <w:rPr>
                <w:rFonts w:ascii="Verdana" w:hAnsi="Verdana"/>
                <w:b/>
                <w:bCs/>
              </w:rPr>
              <w:t>/4</w:t>
            </w:r>
            <w:r w:rsidR="00785DA5">
              <w:rPr>
                <w:rFonts w:ascii="Verdana" w:hAnsi="Verdana"/>
                <w:b/>
                <w:bCs/>
              </w:rPr>
              <w:t>5</w:t>
            </w:r>
            <w:r w:rsidR="00107B03">
              <w:rPr>
                <w:rFonts w:ascii="Verdana" w:hAnsi="Verdana"/>
                <w:b/>
                <w:bCs/>
              </w:rPr>
              <w:t>7</w:t>
            </w:r>
            <w:r w:rsidR="0077725E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11EE6722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0B60A4BD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  <w:r w:rsidR="007B79FC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1B6EA6CF" w:rsidR="00547A72" w:rsidRPr="00547A72" w:rsidRDefault="0077725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A44C89">
              <w:rPr>
                <w:rFonts w:ascii="Verdana" w:hAnsi="Verdana"/>
                <w:b/>
                <w:bCs/>
              </w:rPr>
              <w:t>950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785DA5">
              <w:rPr>
                <w:rFonts w:ascii="Verdana" w:hAnsi="Verdana"/>
                <w:b/>
                <w:bCs/>
              </w:rPr>
              <w:t>63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5F5640F4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03A0C2F1" w:rsidR="00547A72" w:rsidRPr="00547A72" w:rsidRDefault="0082766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39A0CA8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785DA5">
              <w:rPr>
                <w:rFonts w:ascii="Verdana" w:hAnsi="Verdana"/>
                <w:b/>
                <w:bCs/>
              </w:rPr>
              <w:t>5,15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33F015B8" w:rsidR="00547A72" w:rsidRPr="00DE323E" w:rsidRDefault="00547A72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D32C46E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5F961A71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73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1.0850/</w:t>
            </w:r>
            <w:r>
              <w:rPr>
                <w:rFonts w:ascii="Verdana" w:hAnsi="Verdana"/>
                <w:b/>
                <w:bCs/>
              </w:rPr>
              <w:t>1.</w:t>
            </w:r>
            <w:r w:rsidR="004C3986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943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64AB724B" w:rsidR="00547A72" w:rsidRPr="00547A72" w:rsidRDefault="00A44C8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026A99E" w:rsidR="00547A72" w:rsidRPr="00547A72" w:rsidRDefault="001766E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AE704B">
              <w:rPr>
                <w:rFonts w:ascii="Verdana" w:hAnsi="Verdana"/>
                <w:b/>
                <w:bCs/>
              </w:rPr>
              <w:t>ong</w:t>
            </w:r>
            <w:r w:rsidR="00785DA5"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4CA8FB71" w:rsidR="00547A72" w:rsidRPr="00547A72" w:rsidRDefault="0011535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  <w:r w:rsidR="00640378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>0</w:t>
            </w:r>
            <w:r w:rsidR="00640378">
              <w:rPr>
                <w:rFonts w:ascii="Verdana" w:hAnsi="Verdana"/>
                <w:b/>
                <w:bCs/>
              </w:rPr>
              <w:t>00</w:t>
            </w:r>
            <w:r w:rsidR="00A44C89">
              <w:rPr>
                <w:rFonts w:ascii="Verdana" w:hAnsi="Verdana"/>
                <w:b/>
                <w:bCs/>
              </w:rPr>
              <w:t>/3</w:t>
            </w:r>
            <w:r>
              <w:rPr>
                <w:rFonts w:ascii="Verdana" w:hAnsi="Verdana"/>
                <w:b/>
                <w:bCs/>
              </w:rPr>
              <w:t>8</w:t>
            </w:r>
            <w:r w:rsidR="00A44C89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7083748D" w:rsidR="00547A72" w:rsidRPr="00547A72" w:rsidRDefault="00E03F96">
            <w:pPr>
              <w:rPr>
                <w:rFonts w:ascii="Verdana" w:hAnsi="Verdana"/>
                <w:b/>
                <w:bCs/>
              </w:rPr>
            </w:pPr>
            <w:r w:rsidRPr="0011535C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Long 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1DCB0D4F" w:rsidR="00547A72" w:rsidRPr="00547A72" w:rsidRDefault="00785DA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4758DF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32A908BE" w:rsidR="00547A72" w:rsidRPr="00547A72" w:rsidRDefault="0064037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1535C">
              <w:rPr>
                <w:rFonts w:ascii="Verdana" w:hAnsi="Verdana"/>
                <w:b/>
                <w:bCs/>
              </w:rPr>
              <w:t>912</w:t>
            </w:r>
            <w:r w:rsidR="00486711"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2130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67E7FF50" w:rsidR="00547A72" w:rsidRPr="00640378" w:rsidRDefault="00A44C89">
            <w:pPr>
              <w:rPr>
                <w:rFonts w:ascii="Verdana" w:hAnsi="Verdana"/>
                <w:b/>
                <w:bCs/>
                <w:color w:val="8EAADB" w:themeColor="accent1" w:themeTint="99"/>
              </w:rPr>
            </w:pPr>
            <w:r w:rsidRPr="0011535C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76733"/>
    <w:rsid w:val="000B1DDF"/>
    <w:rsid w:val="000C0DD5"/>
    <w:rsid w:val="000D1442"/>
    <w:rsid w:val="000F1E4B"/>
    <w:rsid w:val="001028E3"/>
    <w:rsid w:val="00106153"/>
    <w:rsid w:val="00107B03"/>
    <w:rsid w:val="0011535C"/>
    <w:rsid w:val="001166BB"/>
    <w:rsid w:val="00154AB7"/>
    <w:rsid w:val="00163BC4"/>
    <w:rsid w:val="001766EA"/>
    <w:rsid w:val="00204108"/>
    <w:rsid w:val="00251DEA"/>
    <w:rsid w:val="002762D2"/>
    <w:rsid w:val="00307F30"/>
    <w:rsid w:val="00332746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A4682"/>
    <w:rsid w:val="005A6050"/>
    <w:rsid w:val="005A68C7"/>
    <w:rsid w:val="005C5D98"/>
    <w:rsid w:val="005E5718"/>
    <w:rsid w:val="00627813"/>
    <w:rsid w:val="00640378"/>
    <w:rsid w:val="0066509C"/>
    <w:rsid w:val="00697B25"/>
    <w:rsid w:val="006E0F56"/>
    <w:rsid w:val="006E36D1"/>
    <w:rsid w:val="006F4708"/>
    <w:rsid w:val="00747B5C"/>
    <w:rsid w:val="00773AA7"/>
    <w:rsid w:val="0077725E"/>
    <w:rsid w:val="00777CD0"/>
    <w:rsid w:val="00785DA5"/>
    <w:rsid w:val="007A5557"/>
    <w:rsid w:val="007B10AE"/>
    <w:rsid w:val="007B79FC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B2B"/>
    <w:rsid w:val="00B171CF"/>
    <w:rsid w:val="00B21579"/>
    <w:rsid w:val="00BA1375"/>
    <w:rsid w:val="00C04B4B"/>
    <w:rsid w:val="00C05858"/>
    <w:rsid w:val="00C60595"/>
    <w:rsid w:val="00C7153A"/>
    <w:rsid w:val="00C76839"/>
    <w:rsid w:val="00C86FD2"/>
    <w:rsid w:val="00CA559E"/>
    <w:rsid w:val="00CB127D"/>
    <w:rsid w:val="00CB21C3"/>
    <w:rsid w:val="00CC00C7"/>
    <w:rsid w:val="00CD4C6C"/>
    <w:rsid w:val="00CE1D89"/>
    <w:rsid w:val="00CF7E4F"/>
    <w:rsid w:val="00D52723"/>
    <w:rsid w:val="00D60BE3"/>
    <w:rsid w:val="00D70555"/>
    <w:rsid w:val="00D71350"/>
    <w:rsid w:val="00D74C82"/>
    <w:rsid w:val="00DA2909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F32C3"/>
    <w:rsid w:val="00EF4C47"/>
    <w:rsid w:val="00F11FDC"/>
    <w:rsid w:val="00F3729B"/>
    <w:rsid w:val="00F85A92"/>
    <w:rsid w:val="00FB019C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9</cp:revision>
  <dcterms:created xsi:type="dcterms:W3CDTF">2023-11-20T07:51:00Z</dcterms:created>
  <dcterms:modified xsi:type="dcterms:W3CDTF">2023-11-20T08:33:00Z</dcterms:modified>
</cp:coreProperties>
</file>